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9A9" w:rsidRPr="00642AFA" w:rsidRDefault="004069A9" w:rsidP="004069A9">
      <w:pPr>
        <w:tabs>
          <w:tab w:val="left" w:pos="1020"/>
        </w:tabs>
        <w:jc w:val="center"/>
        <w:rPr>
          <w:sz w:val="48"/>
        </w:rPr>
      </w:pPr>
      <w:r w:rsidRPr="00642AFA">
        <w:rPr>
          <w:rFonts w:ascii="Century" w:hAnsi="Century" w:cs="Vani"/>
          <w:color w:val="5B9BD5" w:themeColor="accent1"/>
          <w:sz w:val="160"/>
        </w:rPr>
        <w:t>1a</w:t>
      </w:r>
      <w:r w:rsidRPr="00642AFA">
        <w:rPr>
          <w:rFonts w:ascii="Century" w:hAnsi="Century" w:cs="Vani"/>
          <w:sz w:val="96"/>
        </w:rPr>
        <w:t xml:space="preserve"> Read it!</w:t>
      </w:r>
    </w:p>
    <w:p w:rsidR="004069A9" w:rsidRPr="00642AFA" w:rsidRDefault="004069A9" w:rsidP="004069A9">
      <w:pPr>
        <w:jc w:val="center"/>
        <w:rPr>
          <w:sz w:val="18"/>
        </w:rPr>
      </w:pPr>
      <w:r w:rsidRPr="00642AFA">
        <w:rPr>
          <w:noProof/>
          <w:color w:val="0000FF"/>
          <w:sz w:val="18"/>
          <w:lang w:eastAsia="en-GB"/>
        </w:rPr>
        <w:drawing>
          <wp:inline distT="0" distB="0" distL="0" distR="0" wp14:anchorId="0ABE7079" wp14:editId="46ED79F8">
            <wp:extent cx="2550695" cy="3143219"/>
            <wp:effectExtent l="0" t="0" r="2540" b="635"/>
            <wp:docPr id="5" name="irc_mi" descr="Image result for rea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144" cy="335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9A9" w:rsidRPr="00642AFA" w:rsidRDefault="004069A9" w:rsidP="004069A9">
      <w:pPr>
        <w:rPr>
          <w:sz w:val="18"/>
        </w:rPr>
      </w:pP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110"/>
        </w:rPr>
      </w:pPr>
      <w:r w:rsidRPr="00642AFA">
        <w:rPr>
          <w:rFonts w:cs="Myriad Pro"/>
          <w:color w:val="000000"/>
          <w:sz w:val="72"/>
          <w:szCs w:val="110"/>
        </w:rPr>
        <w:t>Draw on knowledge of vocabulary to understand texts.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1b</w:t>
      </w:r>
      <w:r w:rsidRPr="00642AFA">
        <w:rPr>
          <w:rFonts w:ascii="Century" w:hAnsi="Century" w:cs="Vani"/>
          <w:sz w:val="72"/>
          <w:szCs w:val="72"/>
        </w:rPr>
        <w:t xml:space="preserve"> Explain it!</w:t>
      </w:r>
    </w:p>
    <w:p w:rsidR="004069A9" w:rsidRPr="00642AFA" w:rsidRDefault="004069A9" w:rsidP="004069A9">
      <w:pPr>
        <w:jc w:val="center"/>
        <w:rPr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13B4AD67" wp14:editId="156D13B9">
            <wp:extent cx="3296652" cy="3381727"/>
            <wp:effectExtent l="0" t="0" r="0" b="0"/>
            <wp:docPr id="11" name="irc_mi" descr="Image result for explai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xplai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48" t="11237" r="20317" b="-565"/>
                    <a:stretch/>
                  </pic:blipFill>
                  <pic:spPr bwMode="auto">
                    <a:xfrm>
                      <a:off x="0" y="0"/>
                      <a:ext cx="3368552" cy="345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sz w:val="72"/>
          <w:szCs w:val="72"/>
        </w:rPr>
        <w:tab/>
      </w:r>
      <w:r w:rsidRPr="00642AFA">
        <w:rPr>
          <w:rFonts w:cs="Myriad Pro"/>
          <w:color w:val="000000"/>
          <w:sz w:val="72"/>
          <w:szCs w:val="72"/>
        </w:rPr>
        <w:t>Identify / explain key aspects of fiction and non-fiction texts, such as characters, events, titles and information.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1c</w:t>
      </w:r>
      <w:r w:rsidRPr="00642AFA">
        <w:rPr>
          <w:rFonts w:ascii="Century" w:hAnsi="Century" w:cs="Vani"/>
          <w:sz w:val="72"/>
          <w:szCs w:val="72"/>
        </w:rPr>
        <w:t xml:space="preserve"> Sequence it!</w:t>
      </w:r>
    </w:p>
    <w:p w:rsidR="004069A9" w:rsidRDefault="00642AFA" w:rsidP="004069A9">
      <w:pPr>
        <w:tabs>
          <w:tab w:val="left" w:pos="2200"/>
        </w:tabs>
        <w:rPr>
          <w:sz w:val="72"/>
          <w:szCs w:val="72"/>
        </w:rPr>
      </w:pPr>
      <w:r>
        <w:rPr>
          <w:sz w:val="72"/>
          <w:szCs w:val="72"/>
        </w:rPr>
        <w:t xml:space="preserve">                      </w:t>
      </w:r>
      <w:r w:rsidR="004069A9"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05EA8743" wp14:editId="1153DB07">
            <wp:extent cx="4878656" cy="3657600"/>
            <wp:effectExtent l="0" t="0" r="0" b="0"/>
            <wp:docPr id="8" name="irc_mi" descr="Image result for sequence picture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equence picture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616" cy="371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AFA" w:rsidRPr="00642AFA" w:rsidRDefault="00642AFA" w:rsidP="004069A9">
      <w:pPr>
        <w:tabs>
          <w:tab w:val="left" w:pos="2200"/>
        </w:tabs>
        <w:rPr>
          <w:sz w:val="72"/>
          <w:szCs w:val="72"/>
        </w:rPr>
      </w:pPr>
    </w:p>
    <w:p w:rsidR="004069A9" w:rsidRPr="00642AFA" w:rsidRDefault="004069A9" w:rsidP="004069A9">
      <w:pPr>
        <w:tabs>
          <w:tab w:val="left" w:pos="1020"/>
        </w:tabs>
        <w:jc w:val="center"/>
        <w:rPr>
          <w:rFonts w:cs="Myriad Pro"/>
          <w:color w:val="000000"/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Identify and explain the sequence of events in texts.</w:t>
      </w:r>
    </w:p>
    <w:p w:rsidR="004069A9" w:rsidRDefault="004069A9" w:rsidP="004069A9">
      <w:pPr>
        <w:tabs>
          <w:tab w:val="left" w:pos="1020"/>
        </w:tabs>
        <w:jc w:val="center"/>
        <w:rPr>
          <w:rFonts w:ascii="Century" w:hAnsi="Century" w:cs="Vani"/>
          <w:color w:val="5B9BD5" w:themeColor="accent1"/>
          <w:sz w:val="44"/>
        </w:rPr>
      </w:pPr>
    </w:p>
    <w:p w:rsidR="004069A9" w:rsidRPr="00642AFA" w:rsidRDefault="004069A9" w:rsidP="004069A9">
      <w:pPr>
        <w:tabs>
          <w:tab w:val="left" w:pos="1020"/>
        </w:tabs>
        <w:jc w:val="center"/>
        <w:rPr>
          <w:rFonts w:ascii="Century" w:hAnsi="Century" w:cs="Vani"/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1d</w:t>
      </w:r>
      <w:r w:rsidRPr="00642AFA">
        <w:rPr>
          <w:rFonts w:ascii="Century" w:hAnsi="Century" w:cs="Vani"/>
          <w:sz w:val="72"/>
          <w:szCs w:val="72"/>
        </w:rPr>
        <w:t xml:space="preserve"> Think about it!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rFonts w:ascii="Century" w:hAnsi="Century" w:cs="Vani"/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3785DCC2" wp14:editId="2572DA31">
            <wp:extent cx="4620126" cy="4793654"/>
            <wp:effectExtent l="0" t="0" r="9525" b="6985"/>
            <wp:docPr id="9" name="irc_mi" descr="Image result for think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hink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7"/>
                    <a:stretch/>
                  </pic:blipFill>
                  <pic:spPr bwMode="auto">
                    <a:xfrm>
                      <a:off x="0" y="0"/>
                      <a:ext cx="4693535" cy="48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Make inferences from the text.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1e</w:t>
      </w:r>
      <w:r w:rsidRPr="00642AFA">
        <w:rPr>
          <w:rFonts w:ascii="Century" w:hAnsi="Century" w:cs="Vani"/>
          <w:sz w:val="72"/>
          <w:szCs w:val="72"/>
        </w:rPr>
        <w:t xml:space="preserve"> Predict it!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09943CA8" wp14:editId="16E7BC05">
            <wp:extent cx="5678905" cy="3685090"/>
            <wp:effectExtent l="0" t="0" r="0" b="0"/>
            <wp:docPr id="2" name="irc_mi" descr="Image result for predic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redic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454" cy="370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9A9" w:rsidRPr="00642AFA" w:rsidRDefault="004069A9" w:rsidP="004069A9">
      <w:pPr>
        <w:ind w:firstLine="720"/>
        <w:jc w:val="center"/>
        <w:rPr>
          <w:rFonts w:cs="Myriad Pro"/>
          <w:color w:val="000000"/>
          <w:sz w:val="72"/>
          <w:szCs w:val="72"/>
        </w:rPr>
      </w:pPr>
    </w:p>
    <w:p w:rsidR="004069A9" w:rsidRPr="00642AFA" w:rsidRDefault="004069A9" w:rsidP="004069A9">
      <w:pPr>
        <w:ind w:firstLine="720"/>
        <w:jc w:val="center"/>
        <w:rPr>
          <w:rFonts w:cs="Myriad Pro"/>
          <w:color w:val="000000"/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Predict what might happen on the basis of what has been read so far.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2a</w:t>
      </w:r>
      <w:r w:rsidRPr="00642AFA">
        <w:rPr>
          <w:rFonts w:ascii="Century" w:hAnsi="Century" w:cs="Vani"/>
          <w:sz w:val="72"/>
          <w:szCs w:val="72"/>
        </w:rPr>
        <w:t xml:space="preserve"> Explain it!</w:t>
      </w:r>
    </w:p>
    <w:p w:rsidR="004069A9" w:rsidRPr="00642AFA" w:rsidRDefault="004069A9" w:rsidP="004069A9">
      <w:pPr>
        <w:ind w:firstLine="720"/>
        <w:jc w:val="center"/>
        <w:rPr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61EDE0E9" wp14:editId="7DDA4526">
            <wp:extent cx="3994484" cy="3994367"/>
            <wp:effectExtent l="0" t="0" r="6350" b="6350"/>
            <wp:docPr id="3" name="irc_mi" descr="Image result for explai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xplai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31" t="10072" r="19720"/>
                    <a:stretch/>
                  </pic:blipFill>
                  <pic:spPr bwMode="auto">
                    <a:xfrm>
                      <a:off x="0" y="0"/>
                      <a:ext cx="4086971" cy="408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9A9" w:rsidRDefault="004069A9" w:rsidP="004069A9">
      <w:pPr>
        <w:jc w:val="center"/>
        <w:rPr>
          <w:rFonts w:cs="Myriad Pro"/>
          <w:color w:val="000000"/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Give and explain the meaning of words in context.</w:t>
      </w:r>
    </w:p>
    <w:p w:rsidR="00642AFA" w:rsidRPr="00642AFA" w:rsidRDefault="00642AFA" w:rsidP="004069A9">
      <w:pPr>
        <w:jc w:val="center"/>
        <w:rPr>
          <w:rFonts w:cs="Myriad Pro"/>
          <w:color w:val="000000"/>
          <w:sz w:val="72"/>
          <w:szCs w:val="72"/>
        </w:rPr>
      </w:pPr>
    </w:p>
    <w:p w:rsidR="004069A9" w:rsidRPr="00642AFA" w:rsidRDefault="004069A9" w:rsidP="004069A9">
      <w:pPr>
        <w:tabs>
          <w:tab w:val="left" w:pos="1020"/>
        </w:tabs>
        <w:jc w:val="center"/>
        <w:rPr>
          <w:rFonts w:ascii="Century" w:hAnsi="Century" w:cs="Vani"/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2b</w:t>
      </w:r>
      <w:r w:rsidRPr="00642AFA">
        <w:rPr>
          <w:rFonts w:ascii="Century" w:hAnsi="Century" w:cs="Vani"/>
          <w:sz w:val="72"/>
          <w:szCs w:val="72"/>
        </w:rPr>
        <w:t xml:space="preserve"> Find and Record it!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63476FC0" wp14:editId="46970C97">
            <wp:extent cx="5257800" cy="4179951"/>
            <wp:effectExtent l="0" t="0" r="0" b="0"/>
            <wp:docPr id="4" name="irc_mi" descr="Image result for fin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ind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37" r="497" b="8458"/>
                    <a:stretch/>
                  </pic:blipFill>
                  <pic:spPr bwMode="auto">
                    <a:xfrm>
                      <a:off x="0" y="0"/>
                      <a:ext cx="5269640" cy="418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9A9" w:rsidRPr="00642AFA" w:rsidRDefault="004069A9" w:rsidP="004069A9">
      <w:pPr>
        <w:jc w:val="center"/>
        <w:rPr>
          <w:rFonts w:cs="Myriad Pro"/>
          <w:color w:val="000000"/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Retrieve and record information/ identify key details from fiction and non-fiction.</w:t>
      </w:r>
    </w:p>
    <w:p w:rsidR="004069A9" w:rsidRPr="00642AFA" w:rsidRDefault="004069A9" w:rsidP="004069A9">
      <w:pPr>
        <w:tabs>
          <w:tab w:val="left" w:pos="1020"/>
        </w:tabs>
        <w:jc w:val="center"/>
        <w:rPr>
          <w:rFonts w:ascii="Century" w:hAnsi="Century" w:cs="Vani"/>
          <w:color w:val="5B9BD5" w:themeColor="accent1"/>
          <w:sz w:val="72"/>
          <w:szCs w:val="72"/>
        </w:rPr>
      </w:pPr>
    </w:p>
    <w:p w:rsidR="004069A9" w:rsidRPr="00642AFA" w:rsidRDefault="004069A9" w:rsidP="004069A9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t>2c</w:t>
      </w:r>
      <w:r w:rsidRPr="00642AFA">
        <w:rPr>
          <w:rFonts w:ascii="Century" w:hAnsi="Century" w:cs="Vani"/>
          <w:sz w:val="72"/>
          <w:szCs w:val="72"/>
        </w:rPr>
        <w:t xml:space="preserve"> Summarise it!</w:t>
      </w:r>
    </w:p>
    <w:p w:rsidR="00ED5512" w:rsidRPr="00642AFA" w:rsidRDefault="00ED5512" w:rsidP="004069A9">
      <w:pPr>
        <w:jc w:val="center"/>
        <w:rPr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361984A5" wp14:editId="0C02750D">
            <wp:extent cx="6087979" cy="3037374"/>
            <wp:effectExtent l="0" t="0" r="0" b="0"/>
            <wp:docPr id="6" name="irc_mi" descr="Image result for summaris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ummarise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621" cy="315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512" w:rsidRPr="00642AFA" w:rsidRDefault="00ED5512" w:rsidP="00ED5512">
      <w:pPr>
        <w:rPr>
          <w:sz w:val="72"/>
          <w:szCs w:val="72"/>
        </w:rPr>
      </w:pPr>
    </w:p>
    <w:p w:rsidR="004069A9" w:rsidRPr="00642AFA" w:rsidRDefault="00ED5512" w:rsidP="00ED5512">
      <w:pPr>
        <w:jc w:val="center"/>
        <w:rPr>
          <w:rFonts w:cs="Myriad Pro"/>
          <w:color w:val="000000"/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Summarise main ideas from more than one paragraph.</w:t>
      </w:r>
    </w:p>
    <w:p w:rsidR="00ED5512" w:rsidRPr="00642AFA" w:rsidRDefault="00ED5512" w:rsidP="00ED5512">
      <w:pPr>
        <w:tabs>
          <w:tab w:val="left" w:pos="1020"/>
        </w:tabs>
        <w:jc w:val="center"/>
        <w:rPr>
          <w:rFonts w:ascii="Century" w:hAnsi="Century" w:cs="Vani"/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2d</w:t>
      </w:r>
      <w:r w:rsidRPr="00642AFA">
        <w:rPr>
          <w:rFonts w:ascii="Century" w:hAnsi="Century" w:cs="Vani"/>
          <w:sz w:val="72"/>
          <w:szCs w:val="72"/>
        </w:rPr>
        <w:t xml:space="preserve"> Justify it!</w:t>
      </w:r>
    </w:p>
    <w:p w:rsidR="00ED5512" w:rsidRPr="00642AFA" w:rsidRDefault="00ED5512" w:rsidP="00ED5512">
      <w:pPr>
        <w:tabs>
          <w:tab w:val="left" w:pos="1020"/>
        </w:tabs>
        <w:jc w:val="center"/>
        <w:rPr>
          <w:rFonts w:ascii="Century" w:hAnsi="Century" w:cs="Vani"/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1F09242A" wp14:editId="3CBD2A09">
            <wp:extent cx="5791216" cy="3784600"/>
            <wp:effectExtent l="0" t="0" r="0" b="6350"/>
            <wp:docPr id="7" name="irc_mi" descr="Image result for justification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justification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6" cy="3838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512" w:rsidRPr="00642AFA" w:rsidRDefault="00ED5512" w:rsidP="00ED5512">
      <w:pPr>
        <w:tabs>
          <w:tab w:val="left" w:pos="3200"/>
        </w:tabs>
        <w:jc w:val="center"/>
        <w:rPr>
          <w:rFonts w:ascii="Century" w:hAnsi="Century" w:cs="Vani"/>
          <w:sz w:val="72"/>
          <w:szCs w:val="72"/>
        </w:rPr>
      </w:pPr>
      <w:r w:rsidRPr="00642AFA">
        <w:rPr>
          <w:sz w:val="72"/>
          <w:szCs w:val="72"/>
        </w:rPr>
        <w:t>Make inferences from the text/ explain and justify inferences with evidence from the text..</w:t>
      </w:r>
    </w:p>
    <w:p w:rsidR="00ED5512" w:rsidRPr="00642AFA" w:rsidRDefault="00ED5512" w:rsidP="00ED5512">
      <w:pPr>
        <w:tabs>
          <w:tab w:val="left" w:pos="1020"/>
        </w:tabs>
        <w:jc w:val="center"/>
        <w:rPr>
          <w:rFonts w:ascii="Century" w:hAnsi="Century" w:cs="Vani"/>
          <w:color w:val="5B9BD5" w:themeColor="accent1"/>
          <w:sz w:val="72"/>
          <w:szCs w:val="72"/>
        </w:rPr>
      </w:pPr>
    </w:p>
    <w:p w:rsidR="00ED5512" w:rsidRPr="00642AFA" w:rsidRDefault="00ED5512" w:rsidP="00ED5512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2e</w:t>
      </w:r>
      <w:r w:rsidRPr="00642AFA">
        <w:rPr>
          <w:rFonts w:ascii="Century" w:hAnsi="Century" w:cs="Vani"/>
          <w:sz w:val="72"/>
          <w:szCs w:val="72"/>
        </w:rPr>
        <w:t xml:space="preserve"> Predict it!</w:t>
      </w:r>
    </w:p>
    <w:p w:rsidR="00ED5512" w:rsidRPr="00642AFA" w:rsidRDefault="00ED5512" w:rsidP="00ED5512">
      <w:pPr>
        <w:jc w:val="center"/>
        <w:rPr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4B69CC62" wp14:editId="34D2A1B2">
            <wp:extent cx="6709691" cy="4165600"/>
            <wp:effectExtent l="0" t="0" r="0" b="6350"/>
            <wp:docPr id="10" name="irc_mi" descr="Image result for predic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redic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363" cy="417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512" w:rsidRPr="00642AFA" w:rsidRDefault="00ED5512" w:rsidP="00ED5512">
      <w:pPr>
        <w:jc w:val="center"/>
        <w:rPr>
          <w:rFonts w:cs="Myriad Pro"/>
          <w:color w:val="000000"/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Predict what might happen from details stated and implied.</w:t>
      </w:r>
    </w:p>
    <w:p w:rsidR="00ED5512" w:rsidRPr="00642AFA" w:rsidRDefault="00ED5512" w:rsidP="00ED5512">
      <w:pPr>
        <w:tabs>
          <w:tab w:val="left" w:pos="1020"/>
        </w:tabs>
        <w:jc w:val="center"/>
        <w:rPr>
          <w:rFonts w:ascii="Century" w:hAnsi="Century" w:cs="Vani"/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lastRenderedPageBreak/>
        <w:t>2f/2g</w:t>
      </w:r>
      <w:r w:rsidRPr="00642AFA">
        <w:rPr>
          <w:rFonts w:ascii="Century" w:hAnsi="Century" w:cs="Vani"/>
          <w:sz w:val="72"/>
          <w:szCs w:val="72"/>
        </w:rPr>
        <w:t xml:space="preserve"> Explain it!</w:t>
      </w:r>
    </w:p>
    <w:p w:rsidR="00ED5512" w:rsidRPr="00642AFA" w:rsidRDefault="00ED5512" w:rsidP="00ED5512">
      <w:pPr>
        <w:tabs>
          <w:tab w:val="left" w:pos="1020"/>
        </w:tabs>
        <w:jc w:val="center"/>
        <w:rPr>
          <w:sz w:val="72"/>
          <w:szCs w:val="72"/>
        </w:rPr>
      </w:pPr>
      <w:bookmarkStart w:id="0" w:name="_GoBack"/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63D40548" wp14:editId="57DB760B">
            <wp:extent cx="3294420" cy="3007894"/>
            <wp:effectExtent l="0" t="0" r="1270" b="2540"/>
            <wp:docPr id="12" name="irc_mi" descr="Image result for explai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xplai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90" t="10257" r="17840"/>
                    <a:stretch/>
                  </pic:blipFill>
                  <pic:spPr bwMode="auto">
                    <a:xfrm>
                      <a:off x="0" y="0"/>
                      <a:ext cx="3382052" cy="3087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D5512" w:rsidRPr="00642AFA" w:rsidRDefault="00ED5512" w:rsidP="00ED5512">
      <w:pPr>
        <w:tabs>
          <w:tab w:val="left" w:pos="1020"/>
        </w:tabs>
        <w:jc w:val="center"/>
        <w:rPr>
          <w:rFonts w:cs="Myriad Pro"/>
          <w:color w:val="000000"/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Identify/ explain how information/ narrative content is related and contributes to meaning as a whole/ explain how meaning is enhanced through choice of words and phrases.</w:t>
      </w:r>
    </w:p>
    <w:p w:rsidR="00ED5512" w:rsidRPr="00642AFA" w:rsidRDefault="00ED5512" w:rsidP="00ED5512">
      <w:pPr>
        <w:tabs>
          <w:tab w:val="left" w:pos="1020"/>
        </w:tabs>
        <w:jc w:val="center"/>
        <w:rPr>
          <w:rFonts w:ascii="Century" w:hAnsi="Century" w:cs="Vani"/>
          <w:color w:val="5B9BD5" w:themeColor="accent1"/>
          <w:sz w:val="72"/>
          <w:szCs w:val="72"/>
        </w:rPr>
      </w:pPr>
    </w:p>
    <w:p w:rsidR="00ED5512" w:rsidRPr="00642AFA" w:rsidRDefault="00ED5512" w:rsidP="00ED5512">
      <w:pPr>
        <w:tabs>
          <w:tab w:val="left" w:pos="1020"/>
        </w:tabs>
        <w:jc w:val="center"/>
        <w:rPr>
          <w:sz w:val="72"/>
          <w:szCs w:val="72"/>
        </w:rPr>
      </w:pPr>
      <w:r w:rsidRPr="00642AFA">
        <w:rPr>
          <w:rFonts w:ascii="Century" w:hAnsi="Century" w:cs="Vani"/>
          <w:color w:val="5B9BD5" w:themeColor="accent1"/>
          <w:sz w:val="72"/>
          <w:szCs w:val="72"/>
        </w:rPr>
        <w:t>2h</w:t>
      </w:r>
      <w:r w:rsidRPr="00642AFA">
        <w:rPr>
          <w:rFonts w:ascii="Century" w:hAnsi="Century" w:cs="Vani"/>
          <w:sz w:val="72"/>
          <w:szCs w:val="72"/>
        </w:rPr>
        <w:t xml:space="preserve"> Compare it!</w:t>
      </w:r>
    </w:p>
    <w:p w:rsidR="00ED5512" w:rsidRPr="00642AFA" w:rsidRDefault="00ED5512" w:rsidP="00ED5512">
      <w:pPr>
        <w:jc w:val="center"/>
        <w:rPr>
          <w:sz w:val="72"/>
          <w:szCs w:val="72"/>
        </w:rPr>
      </w:pPr>
      <w:r w:rsidRPr="00642AFA">
        <w:rPr>
          <w:noProof/>
          <w:color w:val="0000FF"/>
          <w:sz w:val="72"/>
          <w:szCs w:val="72"/>
          <w:lang w:eastAsia="en-GB"/>
        </w:rPr>
        <w:drawing>
          <wp:inline distT="0" distB="0" distL="0" distR="0" wp14:anchorId="175C31C6" wp14:editId="46EE274F">
            <wp:extent cx="5236588" cy="3937000"/>
            <wp:effectExtent l="0" t="0" r="2540" b="6350"/>
            <wp:docPr id="13" name="irc_mi" descr="Image result for compare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ompare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51" cy="3985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512" w:rsidRPr="00642AFA" w:rsidRDefault="00ED5512" w:rsidP="00ED5512">
      <w:pPr>
        <w:tabs>
          <w:tab w:val="left" w:pos="3320"/>
        </w:tabs>
        <w:jc w:val="center"/>
        <w:rPr>
          <w:sz w:val="72"/>
          <w:szCs w:val="72"/>
        </w:rPr>
      </w:pPr>
      <w:r w:rsidRPr="00642AFA">
        <w:rPr>
          <w:rFonts w:cs="Myriad Pro"/>
          <w:color w:val="000000"/>
          <w:sz w:val="72"/>
          <w:szCs w:val="72"/>
        </w:rPr>
        <w:t>Make comparisons within the text.</w:t>
      </w:r>
    </w:p>
    <w:sectPr w:rsidR="00ED5512" w:rsidRPr="00642AFA" w:rsidSect="00642A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9A9" w:rsidRDefault="004069A9" w:rsidP="004069A9">
      <w:pPr>
        <w:spacing w:after="0" w:line="240" w:lineRule="auto"/>
      </w:pPr>
      <w:r>
        <w:separator/>
      </w:r>
    </w:p>
  </w:endnote>
  <w:endnote w:type="continuationSeparator" w:id="0">
    <w:p w:rsidR="004069A9" w:rsidRDefault="004069A9" w:rsidP="00406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9A9" w:rsidRDefault="004069A9" w:rsidP="004069A9">
      <w:pPr>
        <w:spacing w:after="0" w:line="240" w:lineRule="auto"/>
      </w:pPr>
      <w:r>
        <w:separator/>
      </w:r>
    </w:p>
  </w:footnote>
  <w:footnote w:type="continuationSeparator" w:id="0">
    <w:p w:rsidR="004069A9" w:rsidRDefault="004069A9" w:rsidP="004069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9A9"/>
    <w:rsid w:val="00306628"/>
    <w:rsid w:val="004069A9"/>
    <w:rsid w:val="00642AFA"/>
    <w:rsid w:val="00ED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6D70E9-CFF0-4C5B-A031-D8F8A707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9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9A9"/>
  </w:style>
  <w:style w:type="paragraph" w:styleId="Footer">
    <w:name w:val="footer"/>
    <w:basedOn w:val="Normal"/>
    <w:link w:val="FooterChar"/>
    <w:uiPriority w:val="99"/>
    <w:unhideWhenUsed/>
    <w:rsid w:val="00406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9A9"/>
  </w:style>
  <w:style w:type="paragraph" w:styleId="BalloonText">
    <w:name w:val="Balloon Text"/>
    <w:basedOn w:val="Normal"/>
    <w:link w:val="BalloonTextChar"/>
    <w:uiPriority w:val="99"/>
    <w:semiHidden/>
    <w:unhideWhenUsed/>
    <w:rsid w:val="00ED5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0ahUKEwjok4fRtaTQAhUHIcAKHabhCqkQjRwIBw&amp;url=https://www.linkedin.com/pulse/how-explain-content-marketing-small-business-owner-craig-mcbreen&amp;bvm=bv.138493631,d.ZGg&amp;psig=AFQjCNHiTt4stB3RRK6cuBvL_C4vyPtjtQ&amp;ust=1479081366429509" TargetMode="External"/><Relationship Id="rId13" Type="http://schemas.openxmlformats.org/officeDocument/2006/relationships/image" Target="media/image4.gif"/><Relationship Id="rId18" Type="http://schemas.openxmlformats.org/officeDocument/2006/relationships/hyperlink" Target="http://www.google.co.uk/url?sa=i&amp;rct=j&amp;q=&amp;esrc=s&amp;source=images&amp;cd=&amp;cad=rja&amp;uact=8&amp;ved=0ahUKEwi7u_vCyajQAhUFSRoKHUlgBMQQjRwIBw&amp;url=http://hornygeekgirl.com/summarise/&amp;bvm=bv.138493631,d.ZGg&amp;psig=AFQjCNFN8cjcOwdz9weRa_2AWQAAOZyigQ&amp;ust=1479224144686627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8.jpeg"/><Relationship Id="rId7" Type="http://schemas.openxmlformats.org/officeDocument/2006/relationships/image" Target="media/image1.gif"/><Relationship Id="rId12" Type="http://schemas.openxmlformats.org/officeDocument/2006/relationships/hyperlink" Target="https://www.google.co.uk/url?sa=i&amp;rct=j&amp;q=&amp;esrc=s&amp;source=images&amp;cd=&amp;cad=rja&amp;uact=8&amp;ved=0ahUKEwipmPSGtaTQAhWjJMAKHRXiDXYQjRwIBw&amp;url=https://ruthcatchen.wordpress.com/2012/04/03/tips-to-improve-critical-thinking-in-arts-education/&amp;bvm=bv.138493631,d.ZGg&amp;psig=AFQjCNHsi2qUoAbvRCrH_WtJsg7byDCL-Q&amp;ust=1479081152011510" TargetMode="External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rct=j&amp;q=&amp;esrc=s&amp;source=images&amp;cd=&amp;cad=rja&amp;uact=8&amp;ved=0ahUKEwino7evyajQAhVDuxQKHScfDIwQjRwIBw&amp;url=https://tesolatrennertnyc.wordpress.com/2012/06/20/quick-activity-tip-find-someone-who-with-dictation/&amp;bvm=bv.138493631,d.ZGg&amp;psig=AFQjCNEXA9Bq_7NQfQgdpF8iwRULUlLvVA&amp;ust=1479223781598714" TargetMode="External"/><Relationship Id="rId20" Type="http://schemas.openxmlformats.org/officeDocument/2006/relationships/hyperlink" Target="https://www.google.co.uk/url?sa=i&amp;rct=j&amp;q=&amp;esrc=s&amp;source=images&amp;cd=&amp;cad=rja&amp;uact=8&amp;ved=0ahUKEwjQ6anmyajQAhUIaxQKHV9zB4gQjRwIBw&amp;url=https://www.usconcealedcarry.com/justification/&amp;bvm=bv.138493631,d.ZGg&amp;psig=AFQjCNGg7X115iic-wyY8ocLHSFxPVosCw&amp;ust=1479224222773465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&amp;esrc=s&amp;source=images&amp;cd=&amp;cad=rja&amp;uact=8&amp;ved=0ahUKEwixisqVs6TQAhXnKcAKHUUqAt4QjRwIBw&amp;url=http://www.theclassroomkit.com/reading-booklets.html&amp;bvm=bv.138493631,d.ZGg&amp;psig=AFQjCNGTEy-TWrv_BP-LK5N_95dmW8-kPg&amp;ust=1479080707028367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hyperlink" Target="http://www.google.co.uk/url?sa=i&amp;rct=j&amp;q=&amp;esrc=s&amp;source=images&amp;cd=&amp;cad=rja&amp;uact=8&amp;ved=0ahUKEwj4z6qKyqjQAhWLWBQKHUZfC4oQjRwIBw&amp;url=http://blog.apartmentsapart.com/news/1806/attachment/compare/&amp;bvm=bv.138493631,d.ZGg&amp;psig=AFQjCNFITj0dbxbAH9Scj1w2njA1eVWICg&amp;ust=1479224295284820" TargetMode="External"/><Relationship Id="rId10" Type="http://schemas.openxmlformats.org/officeDocument/2006/relationships/hyperlink" Target="http://www.google.co.uk/url?sa=i&amp;rct=j&amp;q=&amp;esrc=s&amp;source=images&amp;cd=&amp;cad=rja&amp;uact=8&amp;ved=0ahUKEwiE1JvEtKTQAhXHJMAKHaqRCpAQjRwIBw&amp;url=http://www.wikihow.com/Teach-Sequencing-to-Preschool-Children&amp;bvm=bv.138493631,d.ZGg&amp;psig=AFQjCNF8SGxoLWdK-4H2kDG8JmAaBaBD0g&amp;ust=1479081069111276" TargetMode="External"/><Relationship Id="rId19" Type="http://schemas.openxmlformats.org/officeDocument/2006/relationships/image" Target="media/image7.gif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http://www.google.co.uk/url?sa=i&amp;rct=j&amp;q=&amp;esrc=s&amp;source=images&amp;cd=&amp;cad=rja&amp;uact=8&amp;ved=0ahUKEwjmh5GssaTQAhXMKsAKHQnEBY8QjRwIBw&amp;url=http://www.theexpressivepress.com/football-predictions-and-becoming-filthy-rich/&amp;psig=AFQjCNHI4nIJ22nBE1SUI_6MXEVYjGblQw&amp;ust=1479080210412299" TargetMode="External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Woodgate Primary School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Johnson</dc:creator>
  <cp:keywords/>
  <dc:description/>
  <cp:lastModifiedBy>Sarah Lowe</cp:lastModifiedBy>
  <cp:revision>2</cp:revision>
  <cp:lastPrinted>2018-06-29T13:38:00Z</cp:lastPrinted>
  <dcterms:created xsi:type="dcterms:W3CDTF">2018-06-29T14:32:00Z</dcterms:created>
  <dcterms:modified xsi:type="dcterms:W3CDTF">2018-06-29T14:32:00Z</dcterms:modified>
</cp:coreProperties>
</file>